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F36" w:rsidRPr="00471394" w:rsidRDefault="00714C2E" w:rsidP="00471394">
      <w:pPr>
        <w:jc w:val="center"/>
        <w:rPr>
          <w:b/>
        </w:rPr>
      </w:pPr>
      <w:proofErr w:type="spellStart"/>
      <w:r w:rsidRPr="00471394">
        <w:rPr>
          <w:b/>
        </w:rPr>
        <w:t>TonyL’s</w:t>
      </w:r>
      <w:proofErr w:type="spellEnd"/>
      <w:r w:rsidRPr="00471394">
        <w:rPr>
          <w:b/>
        </w:rPr>
        <w:t xml:space="preserve"> 4 Stage DIY Buffing System and Parts List</w:t>
      </w:r>
    </w:p>
    <w:p w:rsidR="00714C2E" w:rsidRDefault="00714C2E"/>
    <w:p w:rsidR="0003419D" w:rsidRDefault="0003419D">
      <w:r>
        <w:t>I use this on my Jet 1221</w:t>
      </w:r>
      <w:r w:rsidR="00471394">
        <w:t xml:space="preserve"> to finish all non-bare wood finished, plastics, acrylics, CA, etc.</w:t>
      </w:r>
      <w:r w:rsidR="0080138E">
        <w:t xml:space="preserve"> It can also be used on bare wood, but I prefer to have at least a few coa</w:t>
      </w:r>
      <w:r w:rsidR="00773285">
        <w:t>ts of thin (or medium) CA</w:t>
      </w:r>
    </w:p>
    <w:p w:rsidR="0003419D" w:rsidRDefault="0003419D">
      <w:r>
        <w:t xml:space="preserve">You can adjust the length of the threaded rod and </w:t>
      </w:r>
      <w:r w:rsidR="0045235E">
        <w:t xml:space="preserve">the </w:t>
      </w:r>
      <w:r>
        <w:t xml:space="preserve">number </w:t>
      </w:r>
      <w:r w:rsidR="0045235E">
        <w:t xml:space="preserve">of </w:t>
      </w:r>
      <w:r>
        <w:t>and distant between sets of buffs (also number paired buffs) to accommodate the Jet 1015.</w:t>
      </w:r>
    </w:p>
    <w:p w:rsidR="00714C2E" w:rsidRDefault="0045235E">
      <w:r>
        <w:t xml:space="preserve">15 or so </w:t>
      </w:r>
      <w:r w:rsidR="00714C2E">
        <w:t xml:space="preserve">inch Length of ½ All Thread Rod </w:t>
      </w:r>
      <w:r w:rsidR="007417F0">
        <w:t>(metal threaded rod). It does not have to be stainless steel. The same goes for all of the hardware – you can use SS if you want.</w:t>
      </w:r>
      <w:r>
        <w:t xml:space="preserve">  Also remember that the threaded rod can be cut down to size. I found 18 inches to be too big and 12 inches slightly small. I would buy the 18 inch length and cut to size AFTER you have installed and spaced-out your buffs.</w:t>
      </w:r>
    </w:p>
    <w:p w:rsidR="001458FC" w:rsidRDefault="001458FC">
      <w:r>
        <w:t xml:space="preserve">It’s up to you of course, but I wear a dust mask and glasses when I use this system. I </w:t>
      </w:r>
      <w:proofErr w:type="gramStart"/>
      <w:r>
        <w:t>also  keep</w:t>
      </w:r>
      <w:proofErr w:type="gramEnd"/>
      <w:r>
        <w:t xml:space="preserve"> my dust collector running about 9 inches from my lathe to accommodate the diameter of the buffing wheels.</w:t>
      </w:r>
    </w:p>
    <w:p w:rsidR="001458FC" w:rsidRDefault="001458FC"/>
    <w:p w:rsidR="007417F0" w:rsidRDefault="007417F0">
      <w:r>
        <w:rPr>
          <w:noProof/>
        </w:rPr>
        <w:drawing>
          <wp:inline distT="0" distB="0" distL="0" distR="0" wp14:anchorId="68110EF5" wp14:editId="697B8903">
            <wp:extent cx="1679555" cy="1695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1324" cy="171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7F0" w:rsidRDefault="007417F0"/>
    <w:p w:rsidR="00714C2E" w:rsidRDefault="00714C2E">
      <w:r>
        <w:t>8 – ½ inch hex nuts</w:t>
      </w:r>
    </w:p>
    <w:p w:rsidR="00FE4BA4" w:rsidRDefault="00FE4BA4">
      <w:hyperlink r:id="rId6" w:history="1">
        <w:r w:rsidRPr="0018530C">
          <w:rPr>
            <w:rStyle w:val="Hyperlink"/>
          </w:rPr>
          <w:t>http://www.h</w:t>
        </w:r>
        <w:r w:rsidRPr="0018530C">
          <w:rPr>
            <w:rStyle w:val="Hyperlink"/>
          </w:rPr>
          <w:t>o</w:t>
        </w:r>
        <w:r w:rsidRPr="0018530C">
          <w:rPr>
            <w:rStyle w:val="Hyperlink"/>
          </w:rPr>
          <w:t>medepot.com/p/Everbilt-1-2-in-Zinc-Plated-Coarse-Threaded-Hex-Nut-804716/204647892</w:t>
        </w:r>
      </w:hyperlink>
    </w:p>
    <w:p w:rsidR="00FE4BA4" w:rsidRDefault="00FE4BA4">
      <w:r>
        <w:rPr>
          <w:noProof/>
        </w:rPr>
        <w:drawing>
          <wp:inline distT="0" distB="0" distL="0" distR="0" wp14:anchorId="34927C83" wp14:editId="61228746">
            <wp:extent cx="2276782" cy="1266825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82514" cy="1270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C2E" w:rsidRDefault="00714C2E" w:rsidP="00714C2E">
      <w:r>
        <w:t>8 – ½ inch fender washer (large washers)</w:t>
      </w:r>
      <w:r w:rsidR="00FE4BA4">
        <w:t>. They do not have to be stainless steel.</w:t>
      </w:r>
    </w:p>
    <w:p w:rsidR="00AC6441" w:rsidRDefault="00AC6441" w:rsidP="00714C2E">
      <w:hyperlink r:id="rId8" w:history="1">
        <w:r w:rsidRPr="0018530C">
          <w:rPr>
            <w:rStyle w:val="Hyperlink"/>
          </w:rPr>
          <w:t>http://www.homedepot.com/p/Everbilt-1-2-in-x-2-in-Metallic-Stainless-Steel-Fender-Washer-2-per-Pack-800541/204284504</w:t>
        </w:r>
      </w:hyperlink>
    </w:p>
    <w:p w:rsidR="00AC6441" w:rsidRDefault="00AC6441" w:rsidP="00714C2E"/>
    <w:p w:rsidR="00AC6441" w:rsidRDefault="00AC6441" w:rsidP="00714C2E"/>
    <w:p w:rsidR="00FE4BA4" w:rsidRDefault="00FE4BA4" w:rsidP="00714C2E">
      <w:r>
        <w:rPr>
          <w:noProof/>
        </w:rPr>
        <w:drawing>
          <wp:inline distT="0" distB="0" distL="0" distR="0" wp14:anchorId="13EF2FA7" wp14:editId="7CE936DA">
            <wp:extent cx="2460229" cy="1200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0825" cy="120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BA4" w:rsidRDefault="00FE4BA4" w:rsidP="00714C2E"/>
    <w:p w:rsidR="00714C2E" w:rsidRDefault="00714C2E" w:rsidP="00714C2E">
      <w:r>
        <w:t>8 – ½ inch lock washer</w:t>
      </w:r>
      <w:r w:rsidR="00773285">
        <w:t xml:space="preserve">. I prefer using lock washers over nylon locking nuts or </w:t>
      </w:r>
      <w:proofErr w:type="spellStart"/>
      <w:r w:rsidR="00773285">
        <w:t>Loc</w:t>
      </w:r>
      <w:proofErr w:type="spellEnd"/>
      <w:r w:rsidR="00773285">
        <w:t xml:space="preserve">- </w:t>
      </w:r>
      <w:proofErr w:type="spellStart"/>
      <w:r w:rsidR="00773285">
        <w:t>Tite</w:t>
      </w:r>
      <w:proofErr w:type="spellEnd"/>
      <w:r w:rsidR="00773285">
        <w:t>. I have tried all three ways, and I have this to be the easiest and most flexible in terms of installation and removal. Whatever you decide, you must use a means to lock the buffs in place. Otherwise, the rotation of the lathe will cause them to loosen.</w:t>
      </w:r>
    </w:p>
    <w:p w:rsidR="00FE4BA4" w:rsidRDefault="00FE4BA4" w:rsidP="00714C2E"/>
    <w:p w:rsidR="00FE4BA4" w:rsidRDefault="00FE4BA4" w:rsidP="00714C2E">
      <w:hyperlink r:id="rId10" w:history="1">
        <w:r w:rsidRPr="0018530C">
          <w:rPr>
            <w:rStyle w:val="Hyperlink"/>
          </w:rPr>
          <w:t>http://www.homedepot.com/p/Crown-Bolt-1-2-in-Zinc-Plated-Split-Lock-Washer-20266/205026606</w:t>
        </w:r>
      </w:hyperlink>
    </w:p>
    <w:p w:rsidR="00FE4BA4" w:rsidRDefault="00FE4BA4" w:rsidP="00714C2E">
      <w:r>
        <w:rPr>
          <w:noProof/>
        </w:rPr>
        <w:drawing>
          <wp:inline distT="0" distB="0" distL="0" distR="0" wp14:anchorId="29EF7413" wp14:editId="5F664C4C">
            <wp:extent cx="2335913" cy="114300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3067" cy="1146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38E" w:rsidRDefault="0080138E" w:rsidP="00714C2E"/>
    <w:p w:rsidR="0080138E" w:rsidRDefault="0080138E" w:rsidP="00714C2E"/>
    <w:p w:rsidR="0080138E" w:rsidRDefault="0080138E" w:rsidP="00714C2E">
      <w:r>
        <w:t>You will install the following combination of hardware on each side of your sets of buffs:</w:t>
      </w:r>
    </w:p>
    <w:p w:rsidR="0080138E" w:rsidRDefault="0080138E" w:rsidP="0080138E">
      <w:pPr>
        <w:pStyle w:val="ListParagraph"/>
        <w:numPr>
          <w:ilvl w:val="0"/>
          <w:numId w:val="1"/>
        </w:numPr>
      </w:pPr>
      <w:r>
        <w:t>The fender washer is position right against the buff.</w:t>
      </w:r>
    </w:p>
    <w:p w:rsidR="0080138E" w:rsidRDefault="0080138E" w:rsidP="0080138E">
      <w:pPr>
        <w:pStyle w:val="ListParagraph"/>
        <w:numPr>
          <w:ilvl w:val="0"/>
          <w:numId w:val="1"/>
        </w:numPr>
      </w:pPr>
      <w:r>
        <w:t>Then the lock washer follows and is position against the fender.</w:t>
      </w:r>
    </w:p>
    <w:p w:rsidR="0080138E" w:rsidRDefault="0080138E" w:rsidP="0080138E">
      <w:pPr>
        <w:pStyle w:val="ListParagraph"/>
        <w:numPr>
          <w:ilvl w:val="0"/>
          <w:numId w:val="1"/>
        </w:numPr>
      </w:pPr>
      <w:r>
        <w:t>Lastly, the nut is tightened against the lock washer.</w:t>
      </w:r>
    </w:p>
    <w:p w:rsidR="00714C2E" w:rsidRDefault="001A0366" w:rsidP="00714C2E">
      <w:r>
        <w:t xml:space="preserve">1 - </w:t>
      </w:r>
      <w:r w:rsidR="007417F0">
        <w:t xml:space="preserve">Wooden or metal 2MT </w:t>
      </w:r>
      <w:r>
        <w:t xml:space="preserve">drive center </w:t>
      </w:r>
      <w:r w:rsidR="007417F0">
        <w:t>to fit into the headstock and accept the ½ inch diameter threaded rod</w:t>
      </w:r>
    </w:p>
    <w:p w:rsidR="001A0366" w:rsidRDefault="001A0366" w:rsidP="00714C2E">
      <w:r>
        <w:t xml:space="preserve">1 </w:t>
      </w:r>
      <w:proofErr w:type="gramStart"/>
      <w:r>
        <w:t>–  2MT</w:t>
      </w:r>
      <w:proofErr w:type="gramEnd"/>
      <w:r>
        <w:t xml:space="preserve"> live center with a cup or the spur drilled-off to accept the tailstock end of the a ½ inch All Thread rod.</w:t>
      </w:r>
    </w:p>
    <w:p w:rsidR="007417F0" w:rsidRDefault="007417F0" w:rsidP="00714C2E"/>
    <w:p w:rsidR="00714C2E" w:rsidRDefault="00714C2E" w:rsidP="00714C2E">
      <w:r>
        <w:t xml:space="preserve">12 </w:t>
      </w:r>
      <w:r w:rsidR="007F6D36">
        <w:t xml:space="preserve">(3 per stage) </w:t>
      </w:r>
      <w:r>
        <w:t xml:space="preserve">– 8 inch Cotton/Linen </w:t>
      </w:r>
      <w:r w:rsidR="0003419D">
        <w:t>Buffs</w:t>
      </w:r>
      <w:r w:rsidR="007F6D36">
        <w:t xml:space="preserve">. I like to place 3 buffs together for each stage. It provides a nice, large buffing surface. </w:t>
      </w:r>
      <w:r w:rsidR="007F6D36" w:rsidRPr="0080138E">
        <w:rPr>
          <w:b/>
        </w:rPr>
        <w:t>You can certainly use 2 per stage</w:t>
      </w:r>
      <w:r w:rsidR="007F6D36">
        <w:t xml:space="preserve"> or each 1. I would be concerned about using just </w:t>
      </w:r>
      <w:proofErr w:type="spellStart"/>
      <w:r w:rsidR="007F6D36">
        <w:t>one</w:t>
      </w:r>
      <w:proofErr w:type="gramStart"/>
      <w:r w:rsidR="007F6D36">
        <w:t>..but</w:t>
      </w:r>
      <w:proofErr w:type="spellEnd"/>
      <w:proofErr w:type="gramEnd"/>
      <w:r w:rsidR="007F6D36">
        <w:t xml:space="preserve"> I am sure it can be done. You can also use smaller and larger diameter buffs.</w:t>
      </w:r>
    </w:p>
    <w:p w:rsidR="001A0366" w:rsidRDefault="001A0366" w:rsidP="00714C2E">
      <w:r>
        <w:lastRenderedPageBreak/>
        <w:t>I space each set of 3 buffs about 3 ½ inches apart on center. You don’t want the too close or the stages that are not using are likely to interfere with your hands and wrists.</w:t>
      </w:r>
    </w:p>
    <w:p w:rsidR="00432AD1" w:rsidRDefault="00FD53A3" w:rsidP="00714C2E">
      <w:hyperlink r:id="rId12" w:history="1">
        <w:r w:rsidR="00432AD1" w:rsidRPr="003F41C3">
          <w:rPr>
            <w:rStyle w:val="Hyperlink"/>
          </w:rPr>
          <w:t>http://www.caswellplating.com/canton-flannel-wheel-8-x-1-2.html</w:t>
        </w:r>
      </w:hyperlink>
      <w:r w:rsidR="007F6D36">
        <w:rPr>
          <w:noProof/>
        </w:rPr>
        <w:drawing>
          <wp:inline distT="0" distB="0" distL="0" distR="0" wp14:anchorId="440CB60F" wp14:editId="10324439">
            <wp:extent cx="2239723" cy="149542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64415" cy="1511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D36" w:rsidRDefault="007F6D36" w:rsidP="00714C2E">
      <w:r>
        <w:t>1 -Tripoli Polish NOT THE WAX (to charge the first stage)</w:t>
      </w:r>
    </w:p>
    <w:p w:rsidR="009C7AAE" w:rsidRDefault="009C7AAE" w:rsidP="00714C2E">
      <w:hyperlink r:id="rId14" w:history="1">
        <w:r w:rsidRPr="0018530C">
          <w:rPr>
            <w:rStyle w:val="Hyperlink"/>
          </w:rPr>
          <w:t>http://www.woodcraft.com/Product/141073/Beall-Tripoli-Bar-6-x-2-x-1.aspx</w:t>
        </w:r>
      </w:hyperlink>
    </w:p>
    <w:p w:rsidR="009C7AAE" w:rsidRDefault="009C7AAE" w:rsidP="00714C2E">
      <w:r>
        <w:rPr>
          <w:noProof/>
        </w:rPr>
        <w:drawing>
          <wp:inline distT="0" distB="0" distL="0" distR="0" wp14:anchorId="2B282ECB" wp14:editId="68AA127D">
            <wp:extent cx="2387477" cy="10572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01083" cy="106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AAE" w:rsidRDefault="009C7AAE" w:rsidP="00714C2E"/>
    <w:p w:rsidR="007F6D36" w:rsidRDefault="007F6D36" w:rsidP="00714C2E">
      <w:r>
        <w:t>1 - White Diamond (to charge the second stage</w:t>
      </w:r>
      <w:r w:rsidR="009C7AAE">
        <w:t xml:space="preserve">). This polishes and </w:t>
      </w:r>
      <w:r>
        <w:t>remove</w:t>
      </w:r>
      <w:r w:rsidR="009C7AAE">
        <w:t>s</w:t>
      </w:r>
      <w:r>
        <w:t xml:space="preserve"> the </w:t>
      </w:r>
      <w:r w:rsidR="009C7AAE">
        <w:t xml:space="preserve">residual </w:t>
      </w:r>
      <w:r>
        <w:t>Tripoli)</w:t>
      </w:r>
    </w:p>
    <w:p w:rsidR="009C7AAE" w:rsidRDefault="0093530B" w:rsidP="00714C2E">
      <w:hyperlink r:id="rId16" w:history="1">
        <w:r w:rsidRPr="0018530C">
          <w:rPr>
            <w:rStyle w:val="Hyperlink"/>
          </w:rPr>
          <w:t>http://www.woodcraft.com/product/141072/beall-white-diamond-bar-6-x-2-x-1.aspx</w:t>
        </w:r>
      </w:hyperlink>
    </w:p>
    <w:p w:rsidR="0093530B" w:rsidRDefault="0093530B" w:rsidP="00714C2E">
      <w:r>
        <w:rPr>
          <w:noProof/>
        </w:rPr>
        <w:drawing>
          <wp:inline distT="0" distB="0" distL="0" distR="0" wp14:anchorId="6886D8C2" wp14:editId="46C8981D">
            <wp:extent cx="2804123" cy="12477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23340" cy="1256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AAE" w:rsidRDefault="009C7AAE" w:rsidP="00714C2E"/>
    <w:p w:rsidR="007F6D36" w:rsidRDefault="007F6D36" w:rsidP="00714C2E">
      <w:r>
        <w:t>Most folks including Beall stop here, and that is fine. I proceed with two more grades to remove even the finest scratches.</w:t>
      </w:r>
    </w:p>
    <w:p w:rsidR="007F6D36" w:rsidRDefault="007F6D36" w:rsidP="00714C2E">
      <w:proofErr w:type="gramStart"/>
      <w:r>
        <w:t xml:space="preserve">1- </w:t>
      </w:r>
      <w:r w:rsidR="00270B71">
        <w:t xml:space="preserve"> P</w:t>
      </w:r>
      <w:proofErr w:type="gramEnd"/>
      <w:r w:rsidR="00270B71">
        <w:t xml:space="preserve">-22 (to charge the third stage). Even though the seller calls this “ultra-fine”, it is not as fine as the </w:t>
      </w:r>
      <w:r w:rsidR="00471394">
        <w:t>compound below. The seller admits this is confusing to many.</w:t>
      </w:r>
    </w:p>
    <w:p w:rsidR="007F6D36" w:rsidRDefault="00FD53A3" w:rsidP="00714C2E">
      <w:hyperlink r:id="rId18" w:history="1">
        <w:r w:rsidR="00270B71" w:rsidRPr="003F41C3">
          <w:rPr>
            <w:rStyle w:val="Hyperlink"/>
          </w:rPr>
          <w:t>http://www.caswellplating.com/buffing-polishing/specialty-buffing-compounds/plastic-glo-ultra-fine-dry-grade-p-22.html</w:t>
        </w:r>
      </w:hyperlink>
    </w:p>
    <w:p w:rsidR="00270B71" w:rsidRDefault="00471394" w:rsidP="00714C2E">
      <w:r>
        <w:rPr>
          <w:noProof/>
        </w:rPr>
        <w:lastRenderedPageBreak/>
        <w:drawing>
          <wp:inline distT="0" distB="0" distL="0" distR="0" wp14:anchorId="50D2FED9" wp14:editId="2EB2D187">
            <wp:extent cx="4533900" cy="26481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21662" cy="269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D36" w:rsidRDefault="007F6D36" w:rsidP="00714C2E">
      <w:r>
        <w:t xml:space="preserve"> </w:t>
      </w:r>
    </w:p>
    <w:p w:rsidR="007F6D36" w:rsidRDefault="007F6D36" w:rsidP="00714C2E">
      <w:r>
        <w:t>1 - Final Stage Buffing Compound (P-112)</w:t>
      </w:r>
    </w:p>
    <w:p w:rsidR="007F6D36" w:rsidRDefault="00FD53A3" w:rsidP="00714C2E">
      <w:hyperlink r:id="rId20" w:history="1">
        <w:r w:rsidR="007F6D36" w:rsidRPr="003F41C3">
          <w:rPr>
            <w:rStyle w:val="Hyperlink"/>
          </w:rPr>
          <w:t>http://www.caswellplating.com/buffing-polishing/specialty-buffing-compounds/plastic-buffing-compound-fine-p-112.html</w:t>
        </w:r>
      </w:hyperlink>
    </w:p>
    <w:p w:rsidR="007F6D36" w:rsidRDefault="00270B71" w:rsidP="00714C2E">
      <w:r>
        <w:rPr>
          <w:noProof/>
        </w:rPr>
        <w:drawing>
          <wp:inline distT="0" distB="0" distL="0" distR="0" wp14:anchorId="2BBACB6B" wp14:editId="25518106">
            <wp:extent cx="5943600" cy="16776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AD1" w:rsidRDefault="00432AD1" w:rsidP="00714C2E"/>
    <w:p w:rsidR="00432AD1" w:rsidRDefault="00432AD1" w:rsidP="00714C2E"/>
    <w:p w:rsidR="007417F0" w:rsidRDefault="0003419D">
      <w:r>
        <w:t xml:space="preserve">Make your own 2MT to fit into your headstock with a 5/8ths to </w:t>
      </w:r>
      <w:r w:rsidRPr="0003419D">
        <w:t>¾</w:t>
      </w:r>
      <w:r>
        <w:t xml:space="preserve"> inch DEEP hole in it to accept the threaded rod (use Epoxy to secure threaded rod into the 2MT)</w:t>
      </w:r>
      <w:r w:rsidR="007417F0">
        <w:t>. I also had made a 2MT with a ½ inch female thread tapped into it.  I purchased it from</w:t>
      </w:r>
    </w:p>
    <w:p w:rsidR="00BA2B75" w:rsidRDefault="00BA2B75">
      <w:r>
        <w:br w:type="page"/>
      </w:r>
    </w:p>
    <w:p w:rsidR="007417F0" w:rsidRDefault="007417F0"/>
    <w:p w:rsidR="007417F0" w:rsidRDefault="00471394">
      <w:r>
        <w:t>I dry sand:</w:t>
      </w:r>
    </w:p>
    <w:p w:rsidR="00471394" w:rsidRDefault="00471394" w:rsidP="00471394">
      <w:pPr>
        <w:spacing w:after="0"/>
      </w:pPr>
      <w:r>
        <w:t xml:space="preserve">Starting 220 to 400 depending on the tool-finish and material, </w:t>
      </w:r>
    </w:p>
    <w:p w:rsidR="00471394" w:rsidRDefault="00471394" w:rsidP="00471394">
      <w:pPr>
        <w:spacing w:after="0"/>
      </w:pPr>
      <w:r>
        <w:t>320</w:t>
      </w:r>
    </w:p>
    <w:p w:rsidR="00471394" w:rsidRDefault="00471394" w:rsidP="00471394">
      <w:pPr>
        <w:spacing w:after="0"/>
      </w:pPr>
      <w:r>
        <w:t>400</w:t>
      </w:r>
    </w:p>
    <w:p w:rsidR="00471394" w:rsidRDefault="00471394" w:rsidP="00471394">
      <w:pPr>
        <w:spacing w:after="0"/>
      </w:pPr>
      <w:r>
        <w:t>600</w:t>
      </w:r>
    </w:p>
    <w:p w:rsidR="00471394" w:rsidRDefault="00471394" w:rsidP="00471394">
      <w:pPr>
        <w:spacing w:after="0"/>
      </w:pPr>
      <w:r>
        <w:t>800</w:t>
      </w:r>
    </w:p>
    <w:p w:rsidR="00471394" w:rsidRDefault="00471394" w:rsidP="00471394">
      <w:pPr>
        <w:spacing w:after="0"/>
      </w:pPr>
      <w:r>
        <w:t>1,000</w:t>
      </w:r>
    </w:p>
    <w:p w:rsidR="00471394" w:rsidRDefault="00471394" w:rsidP="00471394">
      <w:pPr>
        <w:spacing w:after="0"/>
      </w:pPr>
      <w:r>
        <w:t>1,500</w:t>
      </w:r>
    </w:p>
    <w:p w:rsidR="00471394" w:rsidRDefault="00471394" w:rsidP="00471394">
      <w:pPr>
        <w:spacing w:after="0"/>
      </w:pPr>
      <w:r>
        <w:t>2,000</w:t>
      </w:r>
    </w:p>
    <w:p w:rsidR="007417F0" w:rsidRDefault="007417F0"/>
    <w:p w:rsidR="00FE4BA4" w:rsidRDefault="00FE4BA4">
      <w:r>
        <w:t>I found the 800 through 2,000 grits in Home Depot. 3M makes them</w:t>
      </w:r>
      <w:r w:rsidR="0080138E">
        <w:t xml:space="preserve"> (so does Norton, etc.)</w:t>
      </w:r>
      <w:r>
        <w:t>, they are dark grey/black and sold as wet/dry sandpaper. I only use it dry.</w:t>
      </w:r>
      <w:r w:rsidR="00773285">
        <w:t xml:space="preserve"> I used to stop and 600 </w:t>
      </w:r>
      <w:proofErr w:type="spellStart"/>
      <w:r w:rsidR="00773285">
        <w:t>Abranet</w:t>
      </w:r>
      <w:proofErr w:type="spellEnd"/>
      <w:r w:rsidR="00773285">
        <w:t>, then I experimented with higher grits. I found this to produce better results and reduce buffing time.</w:t>
      </w:r>
    </w:p>
    <w:p w:rsidR="0080138E" w:rsidRDefault="00773285">
      <w:hyperlink r:id="rId22" w:history="1">
        <w:r w:rsidRPr="0018530C">
          <w:rPr>
            <w:rStyle w:val="Hyperlink"/>
          </w:rPr>
          <w:t>http://www.homedepot.com/p/3M-3-66-in-x-9-in-1000-Grit-Sandpaper-10-Sheets-Pack-5923-18-CC/205421841?MERCH=REC-_-SearchPLPHorizontal1_rr-_-NA-_-205421841-_-N</w:t>
        </w:r>
      </w:hyperlink>
    </w:p>
    <w:p w:rsidR="00773285" w:rsidRDefault="00773285">
      <w:r>
        <w:rPr>
          <w:noProof/>
        </w:rPr>
        <w:drawing>
          <wp:inline distT="0" distB="0" distL="0" distR="0" wp14:anchorId="7F327FFD" wp14:editId="5D705B90">
            <wp:extent cx="2221205" cy="1314450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38505" cy="132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38E" w:rsidRDefault="0080138E"/>
    <w:p w:rsidR="00471394" w:rsidRDefault="00471394">
      <w:r>
        <w:t>I dry sand at no higher than 500 rpms, and I sand in reverse.</w:t>
      </w:r>
    </w:p>
    <w:p w:rsidR="00471394" w:rsidRDefault="00471394">
      <w:r>
        <w:t xml:space="preserve">Then I move the material to the buffing station. MAKE SURE YOU CHANGE THE DIRECTION TO FORWARD WHEN BUFFING. I have buffed between 800 and 1,700 rpms. The faster the rpms, the more cutting you will do, but will also produce more heat. It took me a short while to get a feel for how fast, how long, and how pressure to apply when buffing for each material. </w:t>
      </w:r>
      <w:r w:rsidR="001458FC">
        <w:t xml:space="preserve"> You also want to ensure that you buffs the ends of your blanks. Most finished barrels are curved (convex); the buffing wheels are obviously round. It’s not always apparent that the buffing wheels are making contact with the sections of the barrel that curve away from the buffing wheels.  </w:t>
      </w:r>
      <w:r>
        <w:t>I examine my work often under a 10X magnification light to measure my progress and finish.</w:t>
      </w:r>
    </w:p>
    <w:p w:rsidR="00471394" w:rsidRDefault="00471394">
      <w:r>
        <w:t xml:space="preserve">Finally (and this is optional), I apply very little plastic polish to remove any compound residue, </w:t>
      </w:r>
      <w:proofErr w:type="gramStart"/>
      <w:r>
        <w:t>and  a</w:t>
      </w:r>
      <w:proofErr w:type="gramEnd"/>
      <w:r w:rsidR="00F9641F">
        <w:t xml:space="preserve"> dab of non-cleaner wax for protection.</w:t>
      </w:r>
    </w:p>
    <w:p w:rsidR="001A0366" w:rsidRDefault="001A0366">
      <w:r>
        <w:t xml:space="preserve">Also keep in mind that this can be scaled-up or down to suit the </w:t>
      </w:r>
      <w:proofErr w:type="spellStart"/>
      <w:proofErr w:type="gramStart"/>
      <w:r>
        <w:t>morse</w:t>
      </w:r>
      <w:proofErr w:type="spellEnd"/>
      <w:proofErr w:type="gramEnd"/>
      <w:r>
        <w:t xml:space="preserve"> tapers of your lathe and length of your lathe bed.</w:t>
      </w:r>
    </w:p>
    <w:p w:rsidR="001A0366" w:rsidRDefault="001A0366"/>
    <w:p w:rsidR="001458FC" w:rsidRDefault="001458FC">
      <w:r>
        <w:lastRenderedPageBreak/>
        <w:t>After every 10 barrels or so, I use this to “fluff-out” my buffs:</w:t>
      </w:r>
    </w:p>
    <w:p w:rsidR="001458FC" w:rsidRDefault="001458FC">
      <w:hyperlink r:id="rId24" w:history="1">
        <w:r w:rsidRPr="0018530C">
          <w:rPr>
            <w:rStyle w:val="Hyperlink"/>
          </w:rPr>
          <w:t>http://www.caswellplating.com/buffing-polishing/wheel-rake/wheel-rake-complete-unit-handle-teeth.html</w:t>
        </w:r>
      </w:hyperlink>
      <w:r>
        <w:rPr>
          <w:noProof/>
        </w:rPr>
        <w:drawing>
          <wp:inline distT="0" distB="0" distL="0" distR="0" wp14:anchorId="6DC5459B" wp14:editId="6E805D18">
            <wp:extent cx="5943600" cy="161671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8FC" w:rsidRDefault="001458FC">
      <w:r>
        <w:t>I find gently (but firmly holding) the rake against the wheel at no more than 300 to 400 rpms in reverse works best. Needless to say, if you don’</w:t>
      </w:r>
      <w:r w:rsidR="00BA2B75">
        <w:t>t have reverse that works too – just make sure you firmly grip the rake with both hands (one of each side of the wooded handle)</w:t>
      </w:r>
    </w:p>
    <w:p w:rsidR="001A0366" w:rsidRDefault="001A0366">
      <w:r>
        <w:lastRenderedPageBreak/>
        <w:t>Here is what mine looks like when it is spinning.</w:t>
      </w:r>
      <w:r>
        <w:rPr>
          <w:noProof/>
        </w:rPr>
        <w:drawing>
          <wp:inline distT="0" distB="0" distL="0" distR="0">
            <wp:extent cx="594360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uffing Station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285" w:rsidRDefault="00773285"/>
    <w:p w:rsidR="00773285" w:rsidRDefault="00773285">
      <w:r>
        <w:t xml:space="preserve">Remember, this just happens to be the way that I polish pens. You may find another approach better or that you get better results with wet-sanding. </w:t>
      </w:r>
    </w:p>
    <w:p w:rsidR="00773285" w:rsidRDefault="00773285"/>
    <w:p w:rsidR="00773285" w:rsidRDefault="00773285">
      <w:r>
        <w:t>Happy Turning!</w:t>
      </w:r>
    </w:p>
    <w:p w:rsidR="00773285" w:rsidRDefault="00773285"/>
    <w:p w:rsidR="001A0366" w:rsidRDefault="00773285">
      <w:proofErr w:type="spellStart"/>
      <w:r>
        <w:t>Tony</w:t>
      </w:r>
      <w:r w:rsidR="00BA2B75">
        <w:t>L</w:t>
      </w:r>
      <w:bookmarkStart w:id="0" w:name="_GoBack"/>
      <w:bookmarkEnd w:id="0"/>
      <w:proofErr w:type="spellEnd"/>
    </w:p>
    <w:sectPr w:rsidR="001A03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A5913"/>
    <w:multiLevelType w:val="hybridMultilevel"/>
    <w:tmpl w:val="C8B2D3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C2E"/>
    <w:rsid w:val="0003419D"/>
    <w:rsid w:val="001458FC"/>
    <w:rsid w:val="001A0366"/>
    <w:rsid w:val="001D7BE7"/>
    <w:rsid w:val="00270B71"/>
    <w:rsid w:val="00432AD1"/>
    <w:rsid w:val="0045235E"/>
    <w:rsid w:val="00471394"/>
    <w:rsid w:val="00665F36"/>
    <w:rsid w:val="00714C2E"/>
    <w:rsid w:val="007417F0"/>
    <w:rsid w:val="00773285"/>
    <w:rsid w:val="007F6D36"/>
    <w:rsid w:val="0080138E"/>
    <w:rsid w:val="0093530B"/>
    <w:rsid w:val="009C7AAE"/>
    <w:rsid w:val="00AC6441"/>
    <w:rsid w:val="00BA2B75"/>
    <w:rsid w:val="00F9641F"/>
    <w:rsid w:val="00FD53A3"/>
    <w:rsid w:val="00FE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80E990-15C6-4119-80C2-2032C9978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2AD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F6D3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70B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medepot.com/p/Everbilt-1-2-in-x-2-in-Metallic-Stainless-Steel-Fender-Washer-2-per-Pack-800541/204284504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caswellplating.com/buffing-polishing/specialty-buffing-compounds/plastic-glo-ultra-fine-dry-grade-p-22.html" TargetMode="External"/><Relationship Id="rId26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hyperlink" Target="http://www.caswellplating.com/canton-flannel-wheel-8-x-1-2.html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://www.woodcraft.com/product/141072/beall-white-diamond-bar-6-x-2-x-1.aspx" TargetMode="External"/><Relationship Id="rId20" Type="http://schemas.openxmlformats.org/officeDocument/2006/relationships/hyperlink" Target="http://www.caswellplating.com/buffing-polishing/specialty-buffing-compounds/plastic-buffing-compound-fine-p-112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homedepot.com/p/Everbilt-1-2-in-Zinc-Plated-Coarse-Threaded-Hex-Nut-804716/204647892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caswellplating.com/buffing-polishing/wheel-rake/wheel-rake-complete-unit-handle-teeth.html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hyperlink" Target="http://www.homedepot.com/p/Crown-Bolt-1-2-in-Zinc-Plated-Split-Lock-Washer-20266/205026606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woodcraft.com/Product/141073/Beall-Tripoli-Bar-6-x-2-x-1.aspx" TargetMode="External"/><Relationship Id="rId22" Type="http://schemas.openxmlformats.org/officeDocument/2006/relationships/hyperlink" Target="http://www.homedepot.com/p/3M-3-66-in-x-9-in-1000-Grit-Sandpaper-10-Sheets-Pack-5923-18-CC/205421841?MERCH=REC-_-SearchPLPHorizontal1_rr-_-NA-_-205421841-_-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Tucker</dc:creator>
  <cp:keywords/>
  <dc:description/>
  <cp:lastModifiedBy>Tanner Tucker</cp:lastModifiedBy>
  <cp:revision>2</cp:revision>
  <dcterms:created xsi:type="dcterms:W3CDTF">2015-11-11T11:38:00Z</dcterms:created>
  <dcterms:modified xsi:type="dcterms:W3CDTF">2015-11-11T11:38:00Z</dcterms:modified>
</cp:coreProperties>
</file>